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21" w:rsidRPr="003044CB" w:rsidRDefault="00E01A21">
      <w:pPr>
        <w:rPr>
          <w:sz w:val="24"/>
          <w:szCs w:val="24"/>
        </w:rPr>
      </w:pPr>
    </w:p>
    <w:p w:rsidR="008E143E" w:rsidRPr="003044CB" w:rsidRDefault="00E02C47" w:rsidP="008E143E">
      <w:pPr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 xml:space="preserve">           </w:t>
      </w:r>
      <w:r w:rsidR="00011544" w:rsidRPr="003044CB">
        <w:rPr>
          <w:rFonts w:ascii="Arial" w:hAnsi="Arial" w:cs="Arial"/>
          <w:b/>
          <w:sz w:val="24"/>
          <w:szCs w:val="24"/>
        </w:rPr>
        <w:t xml:space="preserve">    </w:t>
      </w:r>
      <w:r w:rsidR="003044CB" w:rsidRPr="003044CB">
        <w:rPr>
          <w:rFonts w:ascii="Arial" w:hAnsi="Arial" w:cs="Arial"/>
          <w:b/>
          <w:sz w:val="24"/>
          <w:szCs w:val="24"/>
        </w:rPr>
        <w:t>EXAMEN DE CURSO RCP – ADULTO – PEDIÁTRICO Y MANEJO DE VIA AEREA</w:t>
      </w:r>
    </w:p>
    <w:p w:rsidR="003044CB" w:rsidRPr="003044CB" w:rsidRDefault="003044CB" w:rsidP="008E143E">
      <w:pPr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 xml:space="preserve">Apellidos y nombres: </w:t>
      </w:r>
      <w:proofErr w:type="gramStart"/>
      <w:r w:rsidRPr="003044CB">
        <w:rPr>
          <w:rFonts w:ascii="Arial" w:hAnsi="Arial" w:cs="Arial"/>
          <w:b/>
          <w:sz w:val="24"/>
          <w:szCs w:val="24"/>
        </w:rPr>
        <w:t>………………………………….………………….</w:t>
      </w:r>
      <w:proofErr w:type="gramEnd"/>
      <w:r w:rsidRPr="003044CB">
        <w:rPr>
          <w:rFonts w:ascii="Arial" w:hAnsi="Arial" w:cs="Arial"/>
          <w:b/>
          <w:sz w:val="24"/>
          <w:szCs w:val="24"/>
        </w:rPr>
        <w:t>N° Rec.: ………………..</w:t>
      </w:r>
    </w:p>
    <w:p w:rsidR="00E01A21" w:rsidRPr="003044CB" w:rsidRDefault="00011544" w:rsidP="00E02C47">
      <w:pPr>
        <w:spacing w:after="0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1</w:t>
      </w:r>
      <w:r w:rsidR="00E01A21" w:rsidRPr="003044CB">
        <w:rPr>
          <w:rFonts w:ascii="Arial" w:hAnsi="Arial" w:cs="Arial"/>
          <w:b/>
          <w:sz w:val="24"/>
          <w:szCs w:val="24"/>
        </w:rPr>
        <w:t>.-En las compresiones torácicas</w:t>
      </w:r>
      <w:r w:rsidR="003044CB" w:rsidRPr="003044CB">
        <w:rPr>
          <w:rFonts w:ascii="Arial" w:hAnsi="Arial" w:cs="Arial"/>
          <w:b/>
          <w:sz w:val="24"/>
          <w:szCs w:val="24"/>
        </w:rPr>
        <w:t xml:space="preserve"> (adulto) lo cierto es</w:t>
      </w:r>
      <w:r w:rsidR="00B87AC4" w:rsidRPr="003044CB">
        <w:rPr>
          <w:rFonts w:ascii="Arial" w:hAnsi="Arial" w:cs="Arial"/>
          <w:b/>
          <w:sz w:val="24"/>
          <w:szCs w:val="24"/>
        </w:rPr>
        <w:t>;</w:t>
      </w:r>
    </w:p>
    <w:p w:rsidR="00E01A21" w:rsidRPr="003044CB" w:rsidRDefault="00B87AC4" w:rsidP="00E02C4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044CB">
        <w:rPr>
          <w:rFonts w:ascii="Arial" w:hAnsi="Arial" w:cs="Arial"/>
          <w:sz w:val="24"/>
          <w:szCs w:val="24"/>
        </w:rPr>
        <w:t>a</w:t>
      </w:r>
      <w:proofErr w:type="gramEnd"/>
      <w:r w:rsidRPr="003044CB">
        <w:rPr>
          <w:rFonts w:ascii="Arial" w:hAnsi="Arial" w:cs="Arial"/>
          <w:sz w:val="24"/>
          <w:szCs w:val="24"/>
        </w:rPr>
        <w:t>.-</w:t>
      </w:r>
      <w:r w:rsidR="00B10E06" w:rsidRPr="003044CB">
        <w:rPr>
          <w:rFonts w:ascii="Arial" w:hAnsi="Arial" w:cs="Arial"/>
          <w:sz w:val="24"/>
          <w:szCs w:val="24"/>
        </w:rPr>
        <w:t>Comprimir tan rápido como pueda</w:t>
      </w:r>
      <w:r w:rsidRPr="003044CB">
        <w:rPr>
          <w:rFonts w:ascii="Arial" w:hAnsi="Arial" w:cs="Arial"/>
          <w:sz w:val="24"/>
          <w:szCs w:val="24"/>
        </w:rPr>
        <w:t xml:space="preserve">     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b.-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E01A21" w:rsidRPr="003044CB">
        <w:rPr>
          <w:rFonts w:ascii="Arial" w:hAnsi="Arial" w:cs="Arial"/>
          <w:sz w:val="24"/>
          <w:szCs w:val="24"/>
        </w:rPr>
        <w:t xml:space="preserve">Se comprime </w:t>
      </w:r>
      <w:r w:rsidRPr="003044CB">
        <w:rPr>
          <w:rFonts w:ascii="Arial" w:hAnsi="Arial" w:cs="Arial"/>
          <w:sz w:val="24"/>
          <w:szCs w:val="24"/>
        </w:rPr>
        <w:t xml:space="preserve">sobre el </w:t>
      </w:r>
      <w:proofErr w:type="spellStart"/>
      <w:r w:rsidRPr="003044CB">
        <w:rPr>
          <w:rFonts w:ascii="Arial" w:hAnsi="Arial" w:cs="Arial"/>
          <w:sz w:val="24"/>
          <w:szCs w:val="24"/>
        </w:rPr>
        <w:t>precordio</w:t>
      </w:r>
      <w:proofErr w:type="spellEnd"/>
      <w:r w:rsidR="002B27BA" w:rsidRPr="003044CB">
        <w:rPr>
          <w:rFonts w:ascii="Arial" w:hAnsi="Arial" w:cs="Arial"/>
          <w:sz w:val="24"/>
          <w:szCs w:val="24"/>
        </w:rPr>
        <w:t xml:space="preserve">    </w:t>
      </w:r>
      <w:r w:rsidR="00B10E06" w:rsidRPr="003044CB">
        <w:rPr>
          <w:rFonts w:ascii="Arial" w:hAnsi="Arial" w:cs="Arial"/>
          <w:sz w:val="24"/>
          <w:szCs w:val="24"/>
        </w:rPr>
        <w:t xml:space="preserve">            </w:t>
      </w:r>
      <w:r w:rsidR="00C67AF8" w:rsidRPr="003044CB">
        <w:rPr>
          <w:rFonts w:ascii="Arial" w:hAnsi="Arial" w:cs="Arial"/>
          <w:sz w:val="24"/>
          <w:szCs w:val="24"/>
        </w:rPr>
        <w:t xml:space="preserve">    </w:t>
      </w:r>
    </w:p>
    <w:p w:rsidR="003044CB" w:rsidRPr="003044CB" w:rsidRDefault="00B87AC4" w:rsidP="00E02C4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044CB">
        <w:rPr>
          <w:rFonts w:ascii="Arial" w:hAnsi="Arial" w:cs="Arial"/>
          <w:sz w:val="24"/>
          <w:szCs w:val="24"/>
        </w:rPr>
        <w:t>c</w:t>
      </w:r>
      <w:proofErr w:type="gramEnd"/>
      <w:r w:rsidRPr="003044CB">
        <w:rPr>
          <w:rFonts w:ascii="Arial" w:hAnsi="Arial" w:cs="Arial"/>
          <w:sz w:val="24"/>
          <w:szCs w:val="24"/>
        </w:rPr>
        <w:t>.-</w:t>
      </w:r>
      <w:r w:rsidR="002B27BA" w:rsidRPr="003044CB">
        <w:rPr>
          <w:rFonts w:ascii="Arial" w:hAnsi="Arial" w:cs="Arial"/>
          <w:sz w:val="24"/>
          <w:szCs w:val="24"/>
        </w:rPr>
        <w:t>El ritm</w:t>
      </w:r>
      <w:r w:rsidRPr="003044CB">
        <w:rPr>
          <w:rFonts w:ascii="Arial" w:hAnsi="Arial" w:cs="Arial"/>
          <w:sz w:val="24"/>
          <w:szCs w:val="24"/>
        </w:rPr>
        <w:t xml:space="preserve">o es 15: 2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d.-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La profundidad es de</w:t>
      </w:r>
      <w:r w:rsidR="002B27BA" w:rsidRPr="003044CB">
        <w:rPr>
          <w:rFonts w:ascii="Arial" w:hAnsi="Arial" w:cs="Arial"/>
          <w:sz w:val="24"/>
          <w:szCs w:val="24"/>
        </w:rPr>
        <w:t xml:space="preserve"> 5</w:t>
      </w:r>
      <w:r w:rsidRPr="003044CB">
        <w:rPr>
          <w:rFonts w:ascii="Arial" w:hAnsi="Arial" w:cs="Arial"/>
          <w:sz w:val="24"/>
          <w:szCs w:val="24"/>
        </w:rPr>
        <w:t xml:space="preserve"> a 6  cm.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</w:p>
    <w:p w:rsidR="00E02C47" w:rsidRPr="003044CB" w:rsidRDefault="00B87AC4" w:rsidP="00E02C4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044CB">
        <w:rPr>
          <w:rFonts w:ascii="Arial" w:hAnsi="Arial" w:cs="Arial"/>
          <w:sz w:val="24"/>
          <w:szCs w:val="24"/>
        </w:rPr>
        <w:t>e</w:t>
      </w:r>
      <w:proofErr w:type="spellEnd"/>
      <w:r w:rsidRPr="003044CB">
        <w:rPr>
          <w:rFonts w:ascii="Arial" w:hAnsi="Arial" w:cs="Arial"/>
          <w:sz w:val="24"/>
          <w:szCs w:val="24"/>
        </w:rPr>
        <w:t>.-</w:t>
      </w:r>
      <w:r w:rsidR="002B27BA" w:rsidRPr="003044CB">
        <w:rPr>
          <w:rFonts w:ascii="Arial" w:hAnsi="Arial" w:cs="Arial"/>
          <w:sz w:val="24"/>
          <w:szCs w:val="24"/>
        </w:rPr>
        <w:t xml:space="preserve"> </w:t>
      </w:r>
      <w:r w:rsidR="003044CB" w:rsidRPr="003044CB">
        <w:rPr>
          <w:rFonts w:ascii="Arial" w:hAnsi="Arial" w:cs="Arial"/>
          <w:sz w:val="24"/>
          <w:szCs w:val="24"/>
        </w:rPr>
        <w:t>c</w:t>
      </w:r>
      <w:r w:rsidRPr="003044CB">
        <w:rPr>
          <w:rFonts w:ascii="Arial" w:hAnsi="Arial" w:cs="Arial"/>
          <w:sz w:val="24"/>
          <w:szCs w:val="24"/>
        </w:rPr>
        <w:t>omprimir sin ventilar</w:t>
      </w:r>
      <w:r w:rsidR="002B27BA" w:rsidRPr="003044CB">
        <w:rPr>
          <w:rFonts w:ascii="Arial" w:hAnsi="Arial" w:cs="Arial"/>
          <w:sz w:val="24"/>
          <w:szCs w:val="24"/>
        </w:rPr>
        <w:t xml:space="preserve">   </w:t>
      </w:r>
    </w:p>
    <w:p w:rsidR="002B27BA" w:rsidRPr="003044CB" w:rsidRDefault="00011544" w:rsidP="00E02C47">
      <w:pPr>
        <w:spacing w:after="0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2</w:t>
      </w:r>
      <w:r w:rsidR="00B87AC4" w:rsidRPr="003044CB">
        <w:rPr>
          <w:rFonts w:ascii="Arial" w:hAnsi="Arial" w:cs="Arial"/>
          <w:b/>
          <w:sz w:val="24"/>
          <w:szCs w:val="24"/>
        </w:rPr>
        <w:t xml:space="preserve">.- Los ritmos de paro en los que se aplica descarga </w:t>
      </w:r>
      <w:r w:rsidR="003044CB" w:rsidRPr="003044CB">
        <w:rPr>
          <w:rFonts w:ascii="Arial" w:hAnsi="Arial" w:cs="Arial"/>
          <w:b/>
          <w:sz w:val="24"/>
          <w:szCs w:val="24"/>
        </w:rPr>
        <w:t>eléctrica</w:t>
      </w:r>
      <w:r w:rsidR="006B0995" w:rsidRPr="003044CB">
        <w:rPr>
          <w:rFonts w:ascii="Arial" w:hAnsi="Arial" w:cs="Arial"/>
          <w:b/>
          <w:sz w:val="24"/>
          <w:szCs w:val="24"/>
        </w:rPr>
        <w:t xml:space="preserve"> son:</w:t>
      </w:r>
    </w:p>
    <w:p w:rsidR="002B27BA" w:rsidRPr="003044CB" w:rsidRDefault="00B87AC4" w:rsidP="00E02C4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044CB">
        <w:rPr>
          <w:rFonts w:ascii="Arial" w:hAnsi="Arial" w:cs="Arial"/>
          <w:sz w:val="24"/>
          <w:szCs w:val="24"/>
        </w:rPr>
        <w:t>a</w:t>
      </w:r>
      <w:proofErr w:type="gramEnd"/>
      <w:r w:rsidRPr="003044CB">
        <w:rPr>
          <w:rFonts w:ascii="Arial" w:hAnsi="Arial" w:cs="Arial"/>
          <w:sz w:val="24"/>
          <w:szCs w:val="24"/>
        </w:rPr>
        <w:t>.-T</w:t>
      </w:r>
      <w:r w:rsidR="006B0995" w:rsidRPr="003044CB">
        <w:rPr>
          <w:rFonts w:ascii="Arial" w:hAnsi="Arial" w:cs="Arial"/>
          <w:sz w:val="24"/>
          <w:szCs w:val="24"/>
        </w:rPr>
        <w:t>odos son descargables</w:t>
      </w:r>
      <w:r w:rsidRPr="003044CB">
        <w:rPr>
          <w:rFonts w:ascii="Arial" w:hAnsi="Arial" w:cs="Arial"/>
          <w:sz w:val="24"/>
          <w:szCs w:val="24"/>
        </w:rPr>
        <w:t xml:space="preserve">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6B0995" w:rsidRPr="003044CB">
        <w:rPr>
          <w:rFonts w:ascii="Arial" w:hAnsi="Arial" w:cs="Arial"/>
          <w:sz w:val="24"/>
          <w:szCs w:val="24"/>
        </w:rPr>
        <w:t>b.-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6B0995" w:rsidRPr="003044CB">
        <w:rPr>
          <w:rFonts w:ascii="Arial" w:hAnsi="Arial" w:cs="Arial"/>
          <w:sz w:val="24"/>
          <w:szCs w:val="24"/>
        </w:rPr>
        <w:t xml:space="preserve">TV </w:t>
      </w:r>
      <w:r w:rsidRPr="003044CB">
        <w:rPr>
          <w:rFonts w:ascii="Arial" w:hAnsi="Arial" w:cs="Arial"/>
          <w:sz w:val="24"/>
          <w:szCs w:val="24"/>
        </w:rPr>
        <w:t>–</w:t>
      </w:r>
      <w:r w:rsidR="00FF234D" w:rsidRPr="003044CB">
        <w:rPr>
          <w:rFonts w:ascii="Arial" w:hAnsi="Arial" w:cs="Arial"/>
          <w:sz w:val="24"/>
          <w:szCs w:val="24"/>
        </w:rPr>
        <w:t xml:space="preserve"> </w:t>
      </w:r>
      <w:r w:rsidR="006B0995" w:rsidRPr="003044CB">
        <w:rPr>
          <w:rFonts w:ascii="Arial" w:hAnsi="Arial" w:cs="Arial"/>
          <w:sz w:val="24"/>
          <w:szCs w:val="24"/>
        </w:rPr>
        <w:t>FV</w:t>
      </w:r>
      <w:r w:rsidRPr="003044CB">
        <w:rPr>
          <w:rFonts w:ascii="Arial" w:hAnsi="Arial" w:cs="Arial"/>
          <w:sz w:val="24"/>
          <w:szCs w:val="24"/>
        </w:rPr>
        <w:t xml:space="preserve">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6B0995" w:rsidRPr="003044CB">
        <w:rPr>
          <w:rFonts w:ascii="Arial" w:hAnsi="Arial" w:cs="Arial"/>
          <w:sz w:val="24"/>
          <w:szCs w:val="24"/>
        </w:rPr>
        <w:t>c.-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6B0995" w:rsidRPr="003044CB">
        <w:rPr>
          <w:rFonts w:ascii="Arial" w:hAnsi="Arial" w:cs="Arial"/>
          <w:sz w:val="24"/>
          <w:szCs w:val="24"/>
        </w:rPr>
        <w:t>Asistolia –</w:t>
      </w:r>
      <w:r w:rsidR="00FF234D" w:rsidRPr="003044CB">
        <w:rPr>
          <w:rFonts w:ascii="Arial" w:hAnsi="Arial" w:cs="Arial"/>
          <w:sz w:val="24"/>
          <w:szCs w:val="24"/>
        </w:rPr>
        <w:t xml:space="preserve"> </w:t>
      </w:r>
      <w:r w:rsidR="006B0995" w:rsidRPr="003044CB">
        <w:rPr>
          <w:rFonts w:ascii="Arial" w:hAnsi="Arial" w:cs="Arial"/>
          <w:sz w:val="24"/>
          <w:szCs w:val="24"/>
        </w:rPr>
        <w:t>AESP</w:t>
      </w:r>
    </w:p>
    <w:p w:rsidR="006B0995" w:rsidRPr="003044CB" w:rsidRDefault="006B0995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d.- AESP</w:t>
      </w:r>
      <w:r w:rsidR="00FF234D" w:rsidRPr="003044CB">
        <w:rPr>
          <w:rFonts w:ascii="Arial" w:hAnsi="Arial" w:cs="Arial"/>
          <w:sz w:val="24"/>
          <w:szCs w:val="24"/>
        </w:rPr>
        <w:t xml:space="preserve"> </w:t>
      </w:r>
      <w:r w:rsidR="00B87AC4" w:rsidRPr="003044CB">
        <w:rPr>
          <w:rFonts w:ascii="Arial" w:hAnsi="Arial" w:cs="Arial"/>
          <w:sz w:val="24"/>
          <w:szCs w:val="24"/>
        </w:rPr>
        <w:t>–</w:t>
      </w:r>
      <w:r w:rsidR="00FF234D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FV</w:t>
      </w:r>
      <w:r w:rsidR="00B87AC4" w:rsidRPr="003044CB">
        <w:rPr>
          <w:rFonts w:ascii="Arial" w:hAnsi="Arial" w:cs="Arial"/>
          <w:sz w:val="24"/>
          <w:szCs w:val="24"/>
        </w:rPr>
        <w:t xml:space="preserve">     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proofErr w:type="spellStart"/>
      <w:r w:rsidR="00B87AC4" w:rsidRPr="003044CB">
        <w:rPr>
          <w:rFonts w:ascii="Arial" w:hAnsi="Arial" w:cs="Arial"/>
          <w:sz w:val="24"/>
          <w:szCs w:val="24"/>
        </w:rPr>
        <w:t>e</w:t>
      </w:r>
      <w:proofErr w:type="spellEnd"/>
      <w:r w:rsidR="00B87AC4" w:rsidRPr="003044CB">
        <w:rPr>
          <w:rFonts w:ascii="Arial" w:hAnsi="Arial" w:cs="Arial"/>
          <w:sz w:val="24"/>
          <w:szCs w:val="24"/>
        </w:rPr>
        <w:t>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B87AC4" w:rsidRPr="003044CB">
        <w:rPr>
          <w:rFonts w:ascii="Arial" w:hAnsi="Arial" w:cs="Arial"/>
          <w:sz w:val="24"/>
          <w:szCs w:val="24"/>
        </w:rPr>
        <w:t>Ninguno</w:t>
      </w:r>
    </w:p>
    <w:p w:rsidR="006B0995" w:rsidRPr="003044CB" w:rsidRDefault="00011544" w:rsidP="00E02C47">
      <w:pPr>
        <w:spacing w:after="0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3</w:t>
      </w:r>
      <w:r w:rsidR="006B0995" w:rsidRPr="003044CB">
        <w:rPr>
          <w:rFonts w:ascii="Arial" w:hAnsi="Arial" w:cs="Arial"/>
          <w:b/>
          <w:sz w:val="24"/>
          <w:szCs w:val="24"/>
        </w:rPr>
        <w:t>.-En qué situación se usa el tradicional ABC</w:t>
      </w:r>
      <w:r w:rsidR="003044CB" w:rsidRPr="003044CB">
        <w:rPr>
          <w:rFonts w:ascii="Arial" w:hAnsi="Arial" w:cs="Arial"/>
          <w:b/>
          <w:sz w:val="24"/>
          <w:szCs w:val="24"/>
        </w:rPr>
        <w:t>:</w:t>
      </w:r>
    </w:p>
    <w:p w:rsidR="003044CB" w:rsidRPr="003044CB" w:rsidRDefault="00B87AC4" w:rsidP="00E02C47">
      <w:pPr>
        <w:spacing w:after="0"/>
        <w:ind w:right="-57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a.- E</w:t>
      </w:r>
      <w:r w:rsidR="006B0995" w:rsidRPr="003044CB">
        <w:rPr>
          <w:rFonts w:ascii="Arial" w:hAnsi="Arial" w:cs="Arial"/>
          <w:sz w:val="24"/>
          <w:szCs w:val="24"/>
        </w:rPr>
        <w:t>lectrocutados</w:t>
      </w:r>
      <w:r w:rsidRPr="003044CB">
        <w:rPr>
          <w:rFonts w:ascii="Arial" w:hAnsi="Arial" w:cs="Arial"/>
          <w:sz w:val="24"/>
          <w:szCs w:val="24"/>
        </w:rPr>
        <w:t xml:space="preserve">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6B0995" w:rsidRPr="003044CB">
        <w:rPr>
          <w:rFonts w:ascii="Arial" w:hAnsi="Arial" w:cs="Arial"/>
          <w:sz w:val="24"/>
          <w:szCs w:val="24"/>
        </w:rPr>
        <w:t>b.-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A</w:t>
      </w:r>
      <w:r w:rsidR="006B0995" w:rsidRPr="003044CB">
        <w:rPr>
          <w:rFonts w:ascii="Arial" w:hAnsi="Arial" w:cs="Arial"/>
          <w:sz w:val="24"/>
          <w:szCs w:val="24"/>
        </w:rPr>
        <w:t>hogamiento</w:t>
      </w:r>
      <w:r w:rsidRPr="003044CB">
        <w:rPr>
          <w:rFonts w:ascii="Arial" w:hAnsi="Arial" w:cs="Arial"/>
          <w:sz w:val="24"/>
          <w:szCs w:val="24"/>
        </w:rPr>
        <w:t xml:space="preserve"> 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c.-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G</w:t>
      </w:r>
      <w:r w:rsidR="008E143E" w:rsidRPr="003044CB">
        <w:rPr>
          <w:rFonts w:ascii="Arial" w:hAnsi="Arial" w:cs="Arial"/>
          <w:sz w:val="24"/>
          <w:szCs w:val="24"/>
        </w:rPr>
        <w:t>estante</w:t>
      </w:r>
      <w:r w:rsidRPr="003044CB">
        <w:rPr>
          <w:rFonts w:ascii="Arial" w:hAnsi="Arial" w:cs="Arial"/>
          <w:sz w:val="24"/>
          <w:szCs w:val="24"/>
        </w:rPr>
        <w:t xml:space="preserve">s   </w:t>
      </w:r>
    </w:p>
    <w:p w:rsidR="006B0995" w:rsidRPr="003044CB" w:rsidRDefault="00B87AC4" w:rsidP="00E02C47">
      <w:pPr>
        <w:spacing w:after="0"/>
        <w:ind w:right="-57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d.-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H</w:t>
      </w:r>
      <w:r w:rsidR="006B0995" w:rsidRPr="003044CB">
        <w:rPr>
          <w:rFonts w:ascii="Arial" w:hAnsi="Arial" w:cs="Arial"/>
          <w:sz w:val="24"/>
          <w:szCs w:val="24"/>
        </w:rPr>
        <w:t>ipotermia</w:t>
      </w:r>
      <w:r w:rsidRPr="003044CB">
        <w:rPr>
          <w:rFonts w:ascii="Arial" w:hAnsi="Arial" w:cs="Arial"/>
          <w:sz w:val="24"/>
          <w:szCs w:val="24"/>
        </w:rPr>
        <w:t xml:space="preserve">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e.-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N.A.</w:t>
      </w:r>
    </w:p>
    <w:p w:rsidR="00E01A21" w:rsidRPr="003044CB" w:rsidRDefault="00011544" w:rsidP="00E02C47">
      <w:pPr>
        <w:spacing w:after="0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4</w:t>
      </w:r>
      <w:r w:rsidR="00E02C47" w:rsidRPr="003044CB">
        <w:rPr>
          <w:rFonts w:ascii="Arial" w:hAnsi="Arial" w:cs="Arial"/>
          <w:b/>
          <w:sz w:val="24"/>
          <w:szCs w:val="24"/>
        </w:rPr>
        <w:t>.-El</w:t>
      </w:r>
      <w:r w:rsidR="005C6AFB" w:rsidRPr="003044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5C6AFB" w:rsidRPr="003044CB">
        <w:rPr>
          <w:rFonts w:ascii="Arial" w:hAnsi="Arial" w:cs="Arial"/>
          <w:b/>
          <w:sz w:val="24"/>
          <w:szCs w:val="24"/>
        </w:rPr>
        <w:t>OVACE.</w:t>
      </w:r>
      <w:r w:rsidR="00E02C47" w:rsidRPr="003044CB">
        <w:rPr>
          <w:rFonts w:ascii="Arial" w:hAnsi="Arial" w:cs="Arial"/>
          <w:b/>
          <w:sz w:val="24"/>
          <w:szCs w:val="24"/>
        </w:rPr>
        <w:t>en</w:t>
      </w:r>
      <w:proofErr w:type="spellEnd"/>
      <w:r w:rsidR="00E02C47" w:rsidRPr="003044CB">
        <w:rPr>
          <w:rFonts w:ascii="Arial" w:hAnsi="Arial" w:cs="Arial"/>
          <w:b/>
          <w:sz w:val="24"/>
          <w:szCs w:val="24"/>
        </w:rPr>
        <w:t xml:space="preserve">  adultos</w:t>
      </w:r>
      <w:proofErr w:type="gramEnd"/>
      <w:r w:rsidR="00E02C47" w:rsidRPr="003044CB">
        <w:rPr>
          <w:rFonts w:ascii="Arial" w:hAnsi="Arial" w:cs="Arial"/>
          <w:b/>
          <w:sz w:val="24"/>
          <w:szCs w:val="24"/>
        </w:rPr>
        <w:t>. Marque lo falso</w:t>
      </w:r>
      <w:r w:rsidR="003044CB" w:rsidRPr="003044CB">
        <w:rPr>
          <w:rFonts w:ascii="Arial" w:hAnsi="Arial" w:cs="Arial"/>
          <w:b/>
          <w:sz w:val="24"/>
          <w:szCs w:val="24"/>
        </w:rPr>
        <w:t>:</w:t>
      </w:r>
    </w:p>
    <w:p w:rsidR="005C6AFB" w:rsidRPr="003044CB" w:rsidRDefault="00E02C47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a.-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B87AC4" w:rsidRPr="003044CB">
        <w:rPr>
          <w:rFonts w:ascii="Arial" w:hAnsi="Arial" w:cs="Arial"/>
          <w:sz w:val="24"/>
          <w:szCs w:val="24"/>
        </w:rPr>
        <w:t>Lo mejor es palmear la espalda</w:t>
      </w:r>
      <w:r w:rsidR="00FF234D" w:rsidRPr="003044CB">
        <w:rPr>
          <w:rFonts w:ascii="Arial" w:hAnsi="Arial" w:cs="Arial"/>
          <w:sz w:val="24"/>
          <w:szCs w:val="24"/>
        </w:rPr>
        <w:t xml:space="preserve">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b.-S</w:t>
      </w:r>
      <w:r w:rsidR="00B87AC4" w:rsidRPr="003044CB">
        <w:rPr>
          <w:rFonts w:ascii="Arial" w:hAnsi="Arial" w:cs="Arial"/>
          <w:sz w:val="24"/>
          <w:szCs w:val="24"/>
        </w:rPr>
        <w:t xml:space="preserve">i </w:t>
      </w:r>
      <w:r w:rsidRPr="003044CB">
        <w:rPr>
          <w:rFonts w:ascii="Arial" w:hAnsi="Arial" w:cs="Arial"/>
          <w:sz w:val="24"/>
          <w:szCs w:val="24"/>
        </w:rPr>
        <w:t xml:space="preserve">no puede hablar, </w:t>
      </w:r>
      <w:r w:rsidR="00B87AC4" w:rsidRPr="003044CB">
        <w:rPr>
          <w:rFonts w:ascii="Arial" w:hAnsi="Arial" w:cs="Arial"/>
          <w:sz w:val="24"/>
          <w:szCs w:val="24"/>
        </w:rPr>
        <w:t>la obstrucción es grave</w:t>
      </w:r>
      <w:r w:rsidR="00FF234D" w:rsidRPr="003044CB">
        <w:rPr>
          <w:rFonts w:ascii="Arial" w:hAnsi="Arial" w:cs="Arial"/>
          <w:sz w:val="24"/>
          <w:szCs w:val="24"/>
        </w:rPr>
        <w:t xml:space="preserve">     </w:t>
      </w:r>
      <w:r w:rsidRPr="003044CB">
        <w:rPr>
          <w:rFonts w:ascii="Arial" w:hAnsi="Arial" w:cs="Arial"/>
          <w:sz w:val="24"/>
          <w:szCs w:val="24"/>
        </w:rPr>
        <w:t xml:space="preserve">         </w:t>
      </w:r>
    </w:p>
    <w:p w:rsidR="00E02C47" w:rsidRPr="003044CB" w:rsidRDefault="00E02C47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 xml:space="preserve">c.- </w:t>
      </w:r>
      <w:r w:rsidR="00B87AC4" w:rsidRPr="003044CB">
        <w:rPr>
          <w:rFonts w:ascii="Arial" w:hAnsi="Arial" w:cs="Arial"/>
          <w:sz w:val="24"/>
          <w:szCs w:val="24"/>
        </w:rPr>
        <w:t xml:space="preserve">En gestantes se </w:t>
      </w:r>
      <w:r w:rsidR="003044CB" w:rsidRPr="003044CB">
        <w:rPr>
          <w:rFonts w:ascii="Arial" w:hAnsi="Arial" w:cs="Arial"/>
          <w:sz w:val="24"/>
          <w:szCs w:val="24"/>
        </w:rPr>
        <w:t>comprime el</w:t>
      </w:r>
      <w:r w:rsidR="005C6AFB" w:rsidRPr="003044CB">
        <w:rPr>
          <w:rFonts w:ascii="Arial" w:hAnsi="Arial" w:cs="Arial"/>
          <w:sz w:val="24"/>
          <w:szCs w:val="24"/>
        </w:rPr>
        <w:t xml:space="preserve"> </w:t>
      </w:r>
      <w:r w:rsidR="00FF234D" w:rsidRPr="003044CB">
        <w:rPr>
          <w:rFonts w:ascii="Arial" w:hAnsi="Arial" w:cs="Arial"/>
          <w:sz w:val="24"/>
          <w:szCs w:val="24"/>
        </w:rPr>
        <w:t>tórax</w:t>
      </w:r>
      <w:r w:rsidRPr="003044CB">
        <w:rPr>
          <w:rFonts w:ascii="Arial" w:hAnsi="Arial" w:cs="Arial"/>
          <w:sz w:val="24"/>
          <w:szCs w:val="24"/>
        </w:rPr>
        <w:t xml:space="preserve">         </w:t>
      </w:r>
      <w:r w:rsidR="003044CB" w:rsidRPr="003044CB">
        <w:rPr>
          <w:rFonts w:ascii="Arial" w:hAnsi="Arial" w:cs="Arial"/>
          <w:sz w:val="24"/>
          <w:szCs w:val="24"/>
        </w:rPr>
        <w:tab/>
      </w:r>
      <w:r w:rsidRPr="003044CB">
        <w:rPr>
          <w:rFonts w:ascii="Arial" w:hAnsi="Arial" w:cs="Arial"/>
          <w:sz w:val="24"/>
          <w:szCs w:val="24"/>
        </w:rPr>
        <w:t>d.-</w:t>
      </w:r>
      <w:r w:rsidR="005C6AFB" w:rsidRPr="003044CB">
        <w:rPr>
          <w:rFonts w:ascii="Arial" w:hAnsi="Arial" w:cs="Arial"/>
          <w:sz w:val="24"/>
          <w:szCs w:val="24"/>
        </w:rPr>
        <w:t xml:space="preserve">Si pierde el conocimiento se da RCP      </w:t>
      </w:r>
    </w:p>
    <w:p w:rsidR="00E02C47" w:rsidRPr="003044CB" w:rsidRDefault="003044CB" w:rsidP="00E02C4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044CB">
        <w:rPr>
          <w:rFonts w:ascii="Arial" w:hAnsi="Arial" w:cs="Arial"/>
          <w:sz w:val="24"/>
          <w:szCs w:val="24"/>
        </w:rPr>
        <w:t>e</w:t>
      </w:r>
      <w:proofErr w:type="spellEnd"/>
      <w:r w:rsidRPr="003044CB">
        <w:rPr>
          <w:rFonts w:ascii="Arial" w:hAnsi="Arial" w:cs="Arial"/>
          <w:sz w:val="24"/>
          <w:szCs w:val="24"/>
        </w:rPr>
        <w:t>.- L</w:t>
      </w:r>
      <w:r w:rsidR="00E02C47" w:rsidRPr="003044CB">
        <w:rPr>
          <w:rFonts w:ascii="Arial" w:hAnsi="Arial" w:cs="Arial"/>
          <w:sz w:val="24"/>
          <w:szCs w:val="24"/>
        </w:rPr>
        <w:t>a tos enérgica   es buen signo</w:t>
      </w:r>
      <w:r w:rsidR="005C6AFB" w:rsidRPr="003044CB">
        <w:rPr>
          <w:rFonts w:ascii="Arial" w:hAnsi="Arial" w:cs="Arial"/>
          <w:sz w:val="24"/>
          <w:szCs w:val="24"/>
        </w:rPr>
        <w:t xml:space="preserve">   </w:t>
      </w:r>
    </w:p>
    <w:p w:rsidR="008E143E" w:rsidRPr="003044CB" w:rsidRDefault="00011544" w:rsidP="00E02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5</w:t>
      </w:r>
      <w:r w:rsidR="008E143E" w:rsidRPr="003044CB">
        <w:rPr>
          <w:rFonts w:ascii="Arial" w:hAnsi="Arial" w:cs="Arial"/>
          <w:b/>
          <w:sz w:val="24"/>
          <w:szCs w:val="24"/>
        </w:rPr>
        <w:t>.-Ante la sospecha de cuerpo extraño en vía aérea en un niño &lt; 1 año una de las siguien</w:t>
      </w:r>
      <w:r w:rsidR="007152F8" w:rsidRPr="003044CB">
        <w:rPr>
          <w:rFonts w:ascii="Arial" w:hAnsi="Arial" w:cs="Arial"/>
          <w:b/>
          <w:sz w:val="24"/>
          <w:szCs w:val="24"/>
        </w:rPr>
        <w:t>tes no se recomienda</w:t>
      </w:r>
      <w:r w:rsidR="008E143E" w:rsidRPr="003044CB">
        <w:rPr>
          <w:rFonts w:ascii="Arial" w:hAnsi="Arial" w:cs="Arial"/>
          <w:b/>
          <w:sz w:val="24"/>
          <w:szCs w:val="24"/>
        </w:rPr>
        <w:t>: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a.-</w:t>
      </w:r>
      <w:r w:rsidR="003044CB" w:rsidRPr="003044CB">
        <w:rPr>
          <w:rFonts w:ascii="Arial" w:hAnsi="Arial" w:cs="Arial"/>
          <w:sz w:val="24"/>
          <w:szCs w:val="24"/>
        </w:rPr>
        <w:t xml:space="preserve"> Presión</w:t>
      </w:r>
      <w:r w:rsidR="00837236" w:rsidRPr="003044CB">
        <w:rPr>
          <w:rFonts w:ascii="Arial" w:hAnsi="Arial" w:cs="Arial"/>
          <w:sz w:val="24"/>
          <w:szCs w:val="24"/>
        </w:rPr>
        <w:t xml:space="preserve"> torácica con dos dedos</w:t>
      </w:r>
      <w:r w:rsidRPr="003044CB">
        <w:rPr>
          <w:rFonts w:ascii="Arial" w:hAnsi="Arial" w:cs="Arial"/>
          <w:sz w:val="24"/>
          <w:szCs w:val="24"/>
        </w:rPr>
        <w:t>.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b.-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Maniobra de barrido a ciegas empleando un dedo.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c.-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="00FF234D" w:rsidRPr="003044CB">
        <w:rPr>
          <w:rFonts w:ascii="Arial" w:hAnsi="Arial" w:cs="Arial"/>
          <w:sz w:val="24"/>
          <w:szCs w:val="24"/>
        </w:rPr>
        <w:t>Cinco palmadas</w:t>
      </w:r>
      <w:r w:rsidR="00E02C47" w:rsidRPr="003044CB">
        <w:rPr>
          <w:rFonts w:ascii="Arial" w:hAnsi="Arial" w:cs="Arial"/>
          <w:sz w:val="24"/>
          <w:szCs w:val="24"/>
        </w:rPr>
        <w:t xml:space="preserve"> en la espalda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d.-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Rotar al niño y sostener la cabeza y el cuello apoyado sobre el a</w:t>
      </w:r>
      <w:r w:rsidR="00FF234D" w:rsidRPr="003044CB">
        <w:rPr>
          <w:rFonts w:ascii="Arial" w:hAnsi="Arial" w:cs="Arial"/>
          <w:sz w:val="24"/>
          <w:szCs w:val="24"/>
        </w:rPr>
        <w:t xml:space="preserve">ntebrazo y muslo 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4CB">
        <w:rPr>
          <w:rFonts w:ascii="Arial" w:hAnsi="Arial" w:cs="Arial"/>
          <w:sz w:val="24"/>
          <w:szCs w:val="24"/>
        </w:rPr>
        <w:t>e</w:t>
      </w:r>
      <w:proofErr w:type="spellEnd"/>
      <w:r w:rsidRPr="003044CB">
        <w:rPr>
          <w:rFonts w:ascii="Arial" w:hAnsi="Arial" w:cs="Arial"/>
          <w:sz w:val="24"/>
          <w:szCs w:val="24"/>
        </w:rPr>
        <w:t>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Mantener en todo momento la cabeza más baja que el cuerpo.</w:t>
      </w:r>
    </w:p>
    <w:p w:rsidR="008E143E" w:rsidRPr="003044CB" w:rsidRDefault="00011544" w:rsidP="00E02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6</w:t>
      </w:r>
      <w:r w:rsidR="008E143E" w:rsidRPr="003044CB">
        <w:rPr>
          <w:rFonts w:ascii="Arial" w:hAnsi="Arial" w:cs="Arial"/>
          <w:b/>
          <w:sz w:val="24"/>
          <w:szCs w:val="24"/>
        </w:rPr>
        <w:t>-El masaje cardiaco en infantes (&lt;1 año) que no responden ni respiran se realiza con: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a-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Con dos dedos (medio y anular o índice y medio) sobre el apéndice xifoides.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b.-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El talón de una mano sobre la mitad superior del esternón.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c.-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 xml:space="preserve">Los dos pulgares a un través de dedo por debajo </w:t>
      </w:r>
      <w:proofErr w:type="gramStart"/>
      <w:r w:rsidRPr="003044CB">
        <w:rPr>
          <w:rFonts w:ascii="Arial" w:hAnsi="Arial" w:cs="Arial"/>
          <w:sz w:val="24"/>
          <w:szCs w:val="24"/>
        </w:rPr>
        <w:t>del</w:t>
      </w:r>
      <w:proofErr w:type="gramEnd"/>
      <w:r w:rsidRPr="003044CB">
        <w:rPr>
          <w:rFonts w:ascii="Arial" w:hAnsi="Arial" w:cs="Arial"/>
          <w:sz w:val="24"/>
          <w:szCs w:val="24"/>
        </w:rPr>
        <w:t xml:space="preserve"> xifoides y el resto de dedos rodeando el tórax.</w:t>
      </w:r>
    </w:p>
    <w:p w:rsidR="008E143E" w:rsidRPr="003044CB" w:rsidRDefault="008E143E" w:rsidP="00E02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d.-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 xml:space="preserve">Los </w:t>
      </w:r>
      <w:r w:rsidR="00FA5651" w:rsidRPr="003044CB">
        <w:rPr>
          <w:rFonts w:ascii="Arial" w:hAnsi="Arial" w:cs="Arial"/>
          <w:sz w:val="24"/>
          <w:szCs w:val="24"/>
        </w:rPr>
        <w:t xml:space="preserve">dos </w:t>
      </w:r>
      <w:proofErr w:type="gramStart"/>
      <w:r w:rsidR="00FA5651" w:rsidRPr="003044CB">
        <w:rPr>
          <w:rFonts w:ascii="Arial" w:hAnsi="Arial" w:cs="Arial"/>
          <w:sz w:val="24"/>
          <w:szCs w:val="24"/>
        </w:rPr>
        <w:t xml:space="preserve">pulgares </w:t>
      </w:r>
      <w:r w:rsidRPr="003044CB">
        <w:rPr>
          <w:rFonts w:ascii="Arial" w:hAnsi="Arial" w:cs="Arial"/>
          <w:sz w:val="24"/>
          <w:szCs w:val="24"/>
        </w:rPr>
        <w:t xml:space="preserve"> en</w:t>
      </w:r>
      <w:proofErr w:type="gramEnd"/>
      <w:r w:rsidRPr="003044CB">
        <w:rPr>
          <w:rFonts w:ascii="Arial" w:hAnsi="Arial" w:cs="Arial"/>
          <w:sz w:val="24"/>
          <w:szCs w:val="24"/>
        </w:rPr>
        <w:t xml:space="preserve"> la mitad inferior del esternón y el resto de dedos rodeando el tórax.</w:t>
      </w:r>
    </w:p>
    <w:p w:rsidR="005C6AFB" w:rsidRPr="003044CB" w:rsidRDefault="008E143E" w:rsidP="00E02C4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044CB">
        <w:rPr>
          <w:rFonts w:ascii="Arial" w:hAnsi="Arial" w:cs="Arial"/>
          <w:sz w:val="24"/>
          <w:szCs w:val="24"/>
        </w:rPr>
        <w:t>e</w:t>
      </w:r>
      <w:proofErr w:type="spellEnd"/>
      <w:r w:rsidRPr="003044CB">
        <w:rPr>
          <w:rFonts w:ascii="Arial" w:hAnsi="Arial" w:cs="Arial"/>
          <w:sz w:val="24"/>
          <w:szCs w:val="24"/>
        </w:rPr>
        <w:t>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 xml:space="preserve">Una mano encima de la otra colocada sobre la mitad inferior del esternón evitando </w:t>
      </w:r>
      <w:proofErr w:type="gramStart"/>
      <w:r w:rsidRPr="003044CB">
        <w:rPr>
          <w:rFonts w:ascii="Arial" w:hAnsi="Arial" w:cs="Arial"/>
          <w:sz w:val="24"/>
          <w:szCs w:val="24"/>
        </w:rPr>
        <w:t>el apéndice</w:t>
      </w:r>
      <w:proofErr w:type="gramEnd"/>
      <w:r w:rsidRPr="003044CB">
        <w:rPr>
          <w:rFonts w:ascii="Arial" w:hAnsi="Arial" w:cs="Arial"/>
          <w:sz w:val="24"/>
          <w:szCs w:val="24"/>
        </w:rPr>
        <w:t xml:space="preserve"> xifoides</w:t>
      </w:r>
    </w:p>
    <w:p w:rsidR="00011544" w:rsidRPr="003044CB" w:rsidRDefault="00011544" w:rsidP="00E02C47">
      <w:pPr>
        <w:spacing w:after="0"/>
        <w:rPr>
          <w:rFonts w:ascii="Arial" w:hAnsi="Arial" w:cs="Arial"/>
          <w:b/>
          <w:sz w:val="24"/>
          <w:szCs w:val="24"/>
        </w:rPr>
      </w:pPr>
      <w:r w:rsidRPr="003044CB">
        <w:rPr>
          <w:rFonts w:ascii="Arial" w:hAnsi="Arial" w:cs="Arial"/>
          <w:b/>
          <w:sz w:val="24"/>
          <w:szCs w:val="24"/>
        </w:rPr>
        <w:t>7.- En vía aérea básica. Todo es cierto excepto</w:t>
      </w:r>
      <w:r w:rsidR="003044CB" w:rsidRPr="003044CB">
        <w:rPr>
          <w:rFonts w:ascii="Arial" w:hAnsi="Arial" w:cs="Arial"/>
          <w:b/>
          <w:sz w:val="24"/>
          <w:szCs w:val="24"/>
        </w:rPr>
        <w:t>:</w:t>
      </w:r>
    </w:p>
    <w:p w:rsidR="00011544" w:rsidRPr="003044CB" w:rsidRDefault="00011544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 xml:space="preserve">a.- La cánula </w:t>
      </w:r>
      <w:proofErr w:type="spellStart"/>
      <w:r w:rsidRPr="003044CB">
        <w:rPr>
          <w:rFonts w:ascii="Arial" w:hAnsi="Arial" w:cs="Arial"/>
          <w:sz w:val="24"/>
          <w:szCs w:val="24"/>
        </w:rPr>
        <w:t>orofaríngea</w:t>
      </w:r>
      <w:proofErr w:type="spellEnd"/>
      <w:r w:rsidRPr="003044CB">
        <w:rPr>
          <w:rFonts w:ascii="Arial" w:hAnsi="Arial" w:cs="Arial"/>
          <w:sz w:val="24"/>
          <w:szCs w:val="24"/>
        </w:rPr>
        <w:t xml:space="preserve"> está indicada en el paciente consciente</w:t>
      </w:r>
    </w:p>
    <w:p w:rsidR="00011544" w:rsidRPr="003044CB" w:rsidRDefault="00011544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b..-La maniobra fr</w:t>
      </w:r>
      <w:r w:rsidR="00E02C47" w:rsidRPr="003044CB">
        <w:rPr>
          <w:rFonts w:ascii="Arial" w:hAnsi="Arial" w:cs="Arial"/>
          <w:sz w:val="24"/>
          <w:szCs w:val="24"/>
        </w:rPr>
        <w:t xml:space="preserve">ente mentón fue descrita por Peter </w:t>
      </w:r>
      <w:proofErr w:type="spellStart"/>
      <w:r w:rsidRPr="003044CB">
        <w:rPr>
          <w:rFonts w:ascii="Arial" w:hAnsi="Arial" w:cs="Arial"/>
          <w:sz w:val="24"/>
          <w:szCs w:val="24"/>
        </w:rPr>
        <w:t>Safar</w:t>
      </w:r>
      <w:proofErr w:type="spellEnd"/>
      <w:r w:rsidRPr="003044CB">
        <w:rPr>
          <w:rFonts w:ascii="Arial" w:hAnsi="Arial" w:cs="Arial"/>
          <w:sz w:val="24"/>
          <w:szCs w:val="24"/>
        </w:rPr>
        <w:t>.</w:t>
      </w:r>
    </w:p>
    <w:p w:rsidR="00011544" w:rsidRPr="003044CB" w:rsidRDefault="00011544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c.- Los ejes de la vía aérea se alinean al extender la cabeza</w:t>
      </w:r>
    </w:p>
    <w:p w:rsidR="00011544" w:rsidRPr="003044CB" w:rsidRDefault="00011544" w:rsidP="00E02C47">
      <w:pPr>
        <w:spacing w:after="0"/>
        <w:rPr>
          <w:rFonts w:ascii="Arial" w:hAnsi="Arial" w:cs="Arial"/>
          <w:sz w:val="24"/>
          <w:szCs w:val="24"/>
        </w:rPr>
      </w:pPr>
      <w:r w:rsidRPr="003044CB">
        <w:rPr>
          <w:rFonts w:ascii="Arial" w:hAnsi="Arial" w:cs="Arial"/>
          <w:sz w:val="24"/>
          <w:szCs w:val="24"/>
        </w:rPr>
        <w:t>d.-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 xml:space="preserve">La válvula del </w:t>
      </w:r>
      <w:proofErr w:type="spellStart"/>
      <w:r w:rsidR="003044CB" w:rsidRPr="003044CB">
        <w:rPr>
          <w:rFonts w:ascii="Arial" w:hAnsi="Arial" w:cs="Arial"/>
          <w:sz w:val="24"/>
          <w:szCs w:val="24"/>
        </w:rPr>
        <w:t>ambu</w:t>
      </w:r>
      <w:proofErr w:type="spellEnd"/>
      <w:r w:rsidRPr="003044CB">
        <w:rPr>
          <w:rFonts w:ascii="Arial" w:hAnsi="Arial" w:cs="Arial"/>
          <w:sz w:val="24"/>
          <w:szCs w:val="24"/>
        </w:rPr>
        <w:t xml:space="preserve"> es unidireccional.</w:t>
      </w:r>
    </w:p>
    <w:p w:rsidR="00011544" w:rsidRPr="003044CB" w:rsidRDefault="00011544" w:rsidP="00E02C4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044CB">
        <w:rPr>
          <w:rFonts w:ascii="Arial" w:hAnsi="Arial" w:cs="Arial"/>
          <w:sz w:val="24"/>
          <w:szCs w:val="24"/>
        </w:rPr>
        <w:t>e</w:t>
      </w:r>
      <w:proofErr w:type="spellEnd"/>
      <w:r w:rsidRPr="003044CB">
        <w:rPr>
          <w:rFonts w:ascii="Arial" w:hAnsi="Arial" w:cs="Arial"/>
          <w:sz w:val="24"/>
          <w:szCs w:val="24"/>
        </w:rPr>
        <w:t>.-</w:t>
      </w:r>
      <w:r w:rsidR="003044CB" w:rsidRPr="003044CB">
        <w:rPr>
          <w:rFonts w:ascii="Arial" w:hAnsi="Arial" w:cs="Arial"/>
          <w:sz w:val="24"/>
          <w:szCs w:val="24"/>
        </w:rPr>
        <w:t xml:space="preserve"> </w:t>
      </w:r>
      <w:r w:rsidRPr="003044CB">
        <w:rPr>
          <w:rFonts w:ascii="Arial" w:hAnsi="Arial" w:cs="Arial"/>
          <w:sz w:val="24"/>
          <w:szCs w:val="24"/>
        </w:rPr>
        <w:t>El FiO2 del aire ambiental es 0.21</w:t>
      </w:r>
    </w:p>
    <w:p w:rsidR="00011544" w:rsidRPr="003044CB" w:rsidRDefault="00011544" w:rsidP="003044CB">
      <w:pPr>
        <w:pStyle w:val="Sinespaciado"/>
        <w:rPr>
          <w:b/>
          <w:sz w:val="24"/>
          <w:szCs w:val="24"/>
        </w:rPr>
      </w:pPr>
      <w:r w:rsidRPr="003044CB">
        <w:rPr>
          <w:b/>
          <w:sz w:val="24"/>
          <w:szCs w:val="24"/>
        </w:rPr>
        <w:t>8</w:t>
      </w:r>
      <w:r w:rsidR="0007336B" w:rsidRPr="003044CB">
        <w:rPr>
          <w:b/>
          <w:sz w:val="24"/>
          <w:szCs w:val="24"/>
        </w:rPr>
        <w:t>.-</w:t>
      </w:r>
      <w:r w:rsidRPr="003044CB">
        <w:rPr>
          <w:b/>
          <w:sz w:val="24"/>
          <w:szCs w:val="24"/>
        </w:rPr>
        <w:t xml:space="preserve"> En la intubación </w:t>
      </w:r>
      <w:proofErr w:type="spellStart"/>
      <w:r w:rsidRPr="003044CB">
        <w:rPr>
          <w:b/>
          <w:sz w:val="24"/>
          <w:szCs w:val="24"/>
        </w:rPr>
        <w:t>endotraqueal</w:t>
      </w:r>
      <w:proofErr w:type="spellEnd"/>
      <w:r w:rsidRPr="003044CB">
        <w:rPr>
          <w:b/>
          <w:sz w:val="24"/>
          <w:szCs w:val="24"/>
        </w:rPr>
        <w:t>. Marque lo incorrecto</w:t>
      </w:r>
      <w:r w:rsidR="003044CB" w:rsidRPr="003044CB">
        <w:rPr>
          <w:b/>
          <w:sz w:val="24"/>
          <w:szCs w:val="24"/>
        </w:rPr>
        <w:t>:</w:t>
      </w:r>
    </w:p>
    <w:p w:rsidR="00011544" w:rsidRPr="003044CB" w:rsidRDefault="00E02C47" w:rsidP="003044CB">
      <w:pPr>
        <w:pStyle w:val="Sinespaciado"/>
        <w:rPr>
          <w:sz w:val="24"/>
          <w:szCs w:val="24"/>
        </w:rPr>
      </w:pPr>
      <w:proofErr w:type="gramStart"/>
      <w:r w:rsidRPr="003044CB">
        <w:rPr>
          <w:sz w:val="24"/>
          <w:szCs w:val="24"/>
        </w:rPr>
        <w:t>a</w:t>
      </w:r>
      <w:proofErr w:type="gramEnd"/>
      <w:r w:rsidRPr="003044CB">
        <w:rPr>
          <w:sz w:val="24"/>
          <w:szCs w:val="24"/>
        </w:rPr>
        <w:t>.-</w:t>
      </w:r>
      <w:r w:rsidR="003044CB" w:rsidRPr="003044CB">
        <w:rPr>
          <w:sz w:val="24"/>
          <w:szCs w:val="24"/>
        </w:rPr>
        <w:t xml:space="preserve"> </w:t>
      </w:r>
      <w:r w:rsidRPr="003044CB">
        <w:rPr>
          <w:sz w:val="24"/>
          <w:szCs w:val="24"/>
        </w:rPr>
        <w:t xml:space="preserve">Verificar la luz del laringoscopio            </w:t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Pr="003044CB">
        <w:rPr>
          <w:sz w:val="24"/>
          <w:szCs w:val="24"/>
        </w:rPr>
        <w:t xml:space="preserve">b.-Verificar el </w:t>
      </w:r>
      <w:proofErr w:type="spellStart"/>
      <w:r w:rsidRPr="003044CB">
        <w:rPr>
          <w:sz w:val="24"/>
          <w:szCs w:val="24"/>
        </w:rPr>
        <w:t>cuff</w:t>
      </w:r>
      <w:proofErr w:type="spellEnd"/>
      <w:r w:rsidRPr="003044CB">
        <w:rPr>
          <w:sz w:val="24"/>
          <w:szCs w:val="24"/>
        </w:rPr>
        <w:t xml:space="preserve"> </w:t>
      </w:r>
    </w:p>
    <w:p w:rsidR="003044CB" w:rsidRPr="003044CB" w:rsidRDefault="00EF0B37" w:rsidP="003044CB">
      <w:pPr>
        <w:pStyle w:val="Sinespaciado"/>
        <w:rPr>
          <w:sz w:val="24"/>
          <w:szCs w:val="24"/>
        </w:rPr>
      </w:pPr>
      <w:r w:rsidRPr="003044CB">
        <w:rPr>
          <w:sz w:val="24"/>
          <w:szCs w:val="24"/>
        </w:rPr>
        <w:t>c.-</w:t>
      </w:r>
      <w:r w:rsidR="003044CB" w:rsidRPr="003044CB">
        <w:rPr>
          <w:sz w:val="24"/>
          <w:szCs w:val="24"/>
        </w:rPr>
        <w:t xml:space="preserve"> Confirmar</w:t>
      </w:r>
      <w:r w:rsidRPr="003044CB">
        <w:rPr>
          <w:sz w:val="24"/>
          <w:szCs w:val="24"/>
        </w:rPr>
        <w:t xml:space="preserve"> la </w:t>
      </w:r>
      <w:proofErr w:type="gramStart"/>
      <w:r w:rsidRPr="003044CB">
        <w:rPr>
          <w:sz w:val="24"/>
          <w:szCs w:val="24"/>
        </w:rPr>
        <w:t>posición  del</w:t>
      </w:r>
      <w:proofErr w:type="gramEnd"/>
      <w:r w:rsidRPr="003044CB">
        <w:rPr>
          <w:sz w:val="24"/>
          <w:szCs w:val="24"/>
        </w:rPr>
        <w:t xml:space="preserve"> tubo   </w:t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Pr="003044CB">
        <w:rPr>
          <w:sz w:val="24"/>
          <w:szCs w:val="24"/>
        </w:rPr>
        <w:t xml:space="preserve">d.- No se requiere oxigenar   </w:t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</w:p>
    <w:p w:rsidR="00011544" w:rsidRPr="003044CB" w:rsidRDefault="00EF0B37" w:rsidP="003044CB">
      <w:pPr>
        <w:pStyle w:val="Sinespaciado"/>
        <w:rPr>
          <w:sz w:val="24"/>
          <w:szCs w:val="24"/>
        </w:rPr>
      </w:pPr>
      <w:proofErr w:type="spellStart"/>
      <w:r w:rsidRPr="003044CB">
        <w:rPr>
          <w:sz w:val="24"/>
          <w:szCs w:val="24"/>
        </w:rPr>
        <w:t>e</w:t>
      </w:r>
      <w:proofErr w:type="spellEnd"/>
      <w:r w:rsidRPr="003044CB">
        <w:rPr>
          <w:sz w:val="24"/>
          <w:szCs w:val="24"/>
        </w:rPr>
        <w:t>.-</w:t>
      </w:r>
      <w:r w:rsidR="003044CB" w:rsidRPr="003044CB">
        <w:rPr>
          <w:sz w:val="24"/>
          <w:szCs w:val="24"/>
        </w:rPr>
        <w:t xml:space="preserve"> V</w:t>
      </w:r>
      <w:r w:rsidRPr="003044CB">
        <w:rPr>
          <w:sz w:val="24"/>
          <w:szCs w:val="24"/>
        </w:rPr>
        <w:t xml:space="preserve">entilar </w:t>
      </w:r>
      <w:proofErr w:type="gramStart"/>
      <w:r w:rsidRPr="003044CB">
        <w:rPr>
          <w:sz w:val="24"/>
          <w:szCs w:val="24"/>
        </w:rPr>
        <w:t xml:space="preserve">con  </w:t>
      </w:r>
      <w:proofErr w:type="spellStart"/>
      <w:r w:rsidRPr="003044CB">
        <w:rPr>
          <w:sz w:val="24"/>
          <w:szCs w:val="24"/>
        </w:rPr>
        <w:t>ambu</w:t>
      </w:r>
      <w:proofErr w:type="spellEnd"/>
      <w:proofErr w:type="gramEnd"/>
    </w:p>
    <w:p w:rsidR="00011544" w:rsidRPr="003044CB" w:rsidRDefault="00011544" w:rsidP="003044CB">
      <w:pPr>
        <w:pStyle w:val="Sinespaciado"/>
        <w:rPr>
          <w:b/>
          <w:sz w:val="24"/>
          <w:szCs w:val="24"/>
        </w:rPr>
      </w:pPr>
      <w:r w:rsidRPr="003044CB">
        <w:rPr>
          <w:b/>
          <w:sz w:val="24"/>
          <w:szCs w:val="24"/>
        </w:rPr>
        <w:t xml:space="preserve">9.- En el manejo de las </w:t>
      </w:r>
      <w:proofErr w:type="spellStart"/>
      <w:r w:rsidRPr="003044CB">
        <w:rPr>
          <w:b/>
          <w:sz w:val="24"/>
          <w:szCs w:val="24"/>
        </w:rPr>
        <w:t>taquiarritmias</w:t>
      </w:r>
      <w:proofErr w:type="spellEnd"/>
      <w:r w:rsidR="00283961" w:rsidRPr="003044CB">
        <w:rPr>
          <w:b/>
          <w:sz w:val="24"/>
          <w:szCs w:val="24"/>
        </w:rPr>
        <w:t>. Adenosina</w:t>
      </w:r>
      <w:r w:rsidR="003044CB" w:rsidRPr="003044CB">
        <w:rPr>
          <w:b/>
          <w:sz w:val="24"/>
          <w:szCs w:val="24"/>
        </w:rPr>
        <w:t>:</w:t>
      </w:r>
    </w:p>
    <w:p w:rsidR="00283961" w:rsidRPr="003044CB" w:rsidRDefault="00283961" w:rsidP="003044CB">
      <w:pPr>
        <w:pStyle w:val="Sinespaciado"/>
        <w:rPr>
          <w:sz w:val="24"/>
          <w:szCs w:val="24"/>
        </w:rPr>
      </w:pPr>
      <w:proofErr w:type="gramStart"/>
      <w:r w:rsidRPr="003044CB">
        <w:rPr>
          <w:sz w:val="24"/>
          <w:szCs w:val="24"/>
        </w:rPr>
        <w:t>a</w:t>
      </w:r>
      <w:proofErr w:type="gramEnd"/>
      <w:r w:rsidRPr="003044CB">
        <w:rPr>
          <w:sz w:val="24"/>
          <w:szCs w:val="24"/>
        </w:rPr>
        <w:t>,. Se usa en TV</w:t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proofErr w:type="gramStart"/>
      <w:r w:rsidRPr="003044CB">
        <w:rPr>
          <w:sz w:val="24"/>
          <w:szCs w:val="24"/>
        </w:rPr>
        <w:t>b..</w:t>
      </w:r>
      <w:proofErr w:type="gramEnd"/>
      <w:r w:rsidRPr="003044CB">
        <w:rPr>
          <w:sz w:val="24"/>
          <w:szCs w:val="24"/>
        </w:rPr>
        <w:t>-Se usa en TPSV</w:t>
      </w:r>
      <w:r w:rsidR="003044CB" w:rsidRPr="003044CB">
        <w:rPr>
          <w:sz w:val="24"/>
          <w:szCs w:val="24"/>
        </w:rPr>
        <w:tab/>
      </w:r>
      <w:r w:rsidR="003044CB" w:rsidRPr="003044CB">
        <w:rPr>
          <w:sz w:val="24"/>
          <w:szCs w:val="24"/>
        </w:rPr>
        <w:tab/>
      </w:r>
      <w:r w:rsidRPr="003044CB">
        <w:rPr>
          <w:sz w:val="24"/>
          <w:szCs w:val="24"/>
        </w:rPr>
        <w:t>c.-Se usa en WPW</w:t>
      </w:r>
      <w:r w:rsidR="003044CB" w:rsidRPr="003044CB">
        <w:rPr>
          <w:sz w:val="24"/>
          <w:szCs w:val="24"/>
        </w:rPr>
        <w:tab/>
      </w:r>
      <w:r w:rsidRPr="003044CB">
        <w:rPr>
          <w:sz w:val="24"/>
          <w:szCs w:val="24"/>
        </w:rPr>
        <w:t>d.- Todas las anteriores</w:t>
      </w:r>
    </w:p>
    <w:p w:rsidR="00011544" w:rsidRPr="003044CB" w:rsidRDefault="00011544" w:rsidP="003044CB">
      <w:pPr>
        <w:pStyle w:val="Sinespaciado"/>
        <w:rPr>
          <w:b/>
          <w:sz w:val="24"/>
          <w:szCs w:val="24"/>
        </w:rPr>
      </w:pPr>
      <w:r w:rsidRPr="003044CB">
        <w:rPr>
          <w:b/>
          <w:sz w:val="24"/>
          <w:szCs w:val="24"/>
        </w:rPr>
        <w:t xml:space="preserve">10.- La punción </w:t>
      </w:r>
      <w:proofErr w:type="spellStart"/>
      <w:r w:rsidRPr="003044CB">
        <w:rPr>
          <w:b/>
          <w:sz w:val="24"/>
          <w:szCs w:val="24"/>
        </w:rPr>
        <w:t>intraosea</w:t>
      </w:r>
      <w:proofErr w:type="spellEnd"/>
      <w:r w:rsidR="00283961" w:rsidRPr="003044CB">
        <w:rPr>
          <w:b/>
          <w:sz w:val="24"/>
          <w:szCs w:val="24"/>
        </w:rPr>
        <w:t xml:space="preserve"> el sitio de </w:t>
      </w:r>
      <w:r w:rsidR="003044CB" w:rsidRPr="003044CB">
        <w:rPr>
          <w:b/>
          <w:sz w:val="24"/>
          <w:szCs w:val="24"/>
        </w:rPr>
        <w:t>punción</w:t>
      </w:r>
      <w:r w:rsidR="00283961" w:rsidRPr="003044CB">
        <w:rPr>
          <w:b/>
          <w:sz w:val="24"/>
          <w:szCs w:val="24"/>
        </w:rPr>
        <w:t xml:space="preserve"> en el adulto</w:t>
      </w:r>
      <w:r w:rsidR="003044CB" w:rsidRPr="003044CB">
        <w:rPr>
          <w:b/>
          <w:sz w:val="24"/>
          <w:szCs w:val="24"/>
        </w:rPr>
        <w:t>:</w:t>
      </w:r>
    </w:p>
    <w:p w:rsidR="00283961" w:rsidRPr="003044CB" w:rsidRDefault="00283961" w:rsidP="003044CB">
      <w:pPr>
        <w:pStyle w:val="Sinespaciado"/>
        <w:rPr>
          <w:sz w:val="24"/>
          <w:szCs w:val="24"/>
        </w:rPr>
      </w:pPr>
      <w:r w:rsidRPr="003044CB">
        <w:rPr>
          <w:sz w:val="24"/>
          <w:szCs w:val="24"/>
        </w:rPr>
        <w:t>a.</w:t>
      </w:r>
      <w:proofErr w:type="gramStart"/>
      <w:r w:rsidRPr="003044CB">
        <w:rPr>
          <w:sz w:val="24"/>
          <w:szCs w:val="24"/>
        </w:rPr>
        <w:t xml:space="preserve">- </w:t>
      </w:r>
      <w:r w:rsidR="003044CB" w:rsidRPr="003044CB">
        <w:rPr>
          <w:sz w:val="24"/>
          <w:szCs w:val="24"/>
        </w:rPr>
        <w:t xml:space="preserve"> T</w:t>
      </w:r>
      <w:r w:rsidRPr="003044CB">
        <w:rPr>
          <w:sz w:val="24"/>
          <w:szCs w:val="24"/>
        </w:rPr>
        <w:t>uberosidad</w:t>
      </w:r>
      <w:proofErr w:type="gramEnd"/>
      <w:r w:rsidRPr="003044CB">
        <w:rPr>
          <w:sz w:val="24"/>
          <w:szCs w:val="24"/>
        </w:rPr>
        <w:t xml:space="preserve"> tibial 1cm.medial, 1cm hacia arriba</w:t>
      </w:r>
    </w:p>
    <w:p w:rsidR="00283961" w:rsidRPr="003044CB" w:rsidRDefault="00283961" w:rsidP="003044CB">
      <w:pPr>
        <w:pStyle w:val="Sinespaciado"/>
        <w:rPr>
          <w:sz w:val="24"/>
          <w:szCs w:val="24"/>
        </w:rPr>
      </w:pPr>
      <w:r w:rsidRPr="003044CB">
        <w:rPr>
          <w:sz w:val="24"/>
          <w:szCs w:val="24"/>
        </w:rPr>
        <w:t xml:space="preserve">b.- Tuberosidad tibial 2 </w:t>
      </w:r>
      <w:proofErr w:type="spellStart"/>
      <w:r w:rsidRPr="003044CB">
        <w:rPr>
          <w:sz w:val="24"/>
          <w:szCs w:val="24"/>
        </w:rPr>
        <w:t>cm.medial</w:t>
      </w:r>
      <w:proofErr w:type="spellEnd"/>
      <w:r w:rsidRPr="003044CB">
        <w:rPr>
          <w:sz w:val="24"/>
          <w:szCs w:val="24"/>
        </w:rPr>
        <w:t>, 1cm hacia arriba</w:t>
      </w:r>
    </w:p>
    <w:p w:rsidR="00283961" w:rsidRPr="003044CB" w:rsidRDefault="00283961" w:rsidP="003044CB">
      <w:pPr>
        <w:pStyle w:val="Sinespaciado"/>
        <w:rPr>
          <w:sz w:val="24"/>
          <w:szCs w:val="24"/>
        </w:rPr>
      </w:pPr>
      <w:r w:rsidRPr="003044CB">
        <w:rPr>
          <w:sz w:val="24"/>
          <w:szCs w:val="24"/>
        </w:rPr>
        <w:t>c.-</w:t>
      </w:r>
      <w:r w:rsidR="003044CB" w:rsidRPr="003044CB">
        <w:rPr>
          <w:sz w:val="24"/>
          <w:szCs w:val="24"/>
        </w:rPr>
        <w:t xml:space="preserve"> </w:t>
      </w:r>
      <w:r w:rsidRPr="003044CB">
        <w:rPr>
          <w:sz w:val="24"/>
          <w:szCs w:val="24"/>
        </w:rPr>
        <w:t xml:space="preserve">Tuberosidad tibial 2 </w:t>
      </w:r>
      <w:proofErr w:type="spellStart"/>
      <w:r w:rsidRPr="003044CB">
        <w:rPr>
          <w:sz w:val="24"/>
          <w:szCs w:val="24"/>
        </w:rPr>
        <w:t>cm.medial</w:t>
      </w:r>
      <w:proofErr w:type="spellEnd"/>
      <w:r w:rsidRPr="003044CB">
        <w:rPr>
          <w:sz w:val="24"/>
          <w:szCs w:val="24"/>
        </w:rPr>
        <w:t>, 2cm hacia arriba</w:t>
      </w:r>
    </w:p>
    <w:p w:rsidR="00F94C1F" w:rsidRPr="003044CB" w:rsidRDefault="00283961" w:rsidP="003044CB">
      <w:pPr>
        <w:pStyle w:val="Sinespaciado"/>
        <w:rPr>
          <w:sz w:val="24"/>
          <w:szCs w:val="24"/>
        </w:rPr>
      </w:pPr>
      <w:proofErr w:type="gramStart"/>
      <w:r w:rsidRPr="003044CB">
        <w:rPr>
          <w:sz w:val="24"/>
          <w:szCs w:val="24"/>
        </w:rPr>
        <w:t>d</w:t>
      </w:r>
      <w:proofErr w:type="gramEnd"/>
      <w:r w:rsidRPr="003044CB">
        <w:rPr>
          <w:sz w:val="24"/>
          <w:szCs w:val="24"/>
        </w:rPr>
        <w:t xml:space="preserve">,. </w:t>
      </w:r>
      <w:r w:rsidR="003044CB" w:rsidRPr="003044CB">
        <w:rPr>
          <w:sz w:val="24"/>
          <w:szCs w:val="24"/>
        </w:rPr>
        <w:t xml:space="preserve"> </w:t>
      </w:r>
      <w:r w:rsidRPr="003044CB">
        <w:rPr>
          <w:sz w:val="24"/>
          <w:szCs w:val="24"/>
        </w:rPr>
        <w:t>N.A</w:t>
      </w:r>
      <w:r w:rsidR="0042511F">
        <w:rPr>
          <w:sz w:val="24"/>
          <w:szCs w:val="24"/>
        </w:rPr>
        <w:t>.</w:t>
      </w:r>
      <w:bookmarkStart w:id="0" w:name="_GoBack"/>
      <w:bookmarkEnd w:id="0"/>
      <w:r w:rsidR="0042511F" w:rsidRPr="003044CB">
        <w:rPr>
          <w:sz w:val="24"/>
          <w:szCs w:val="24"/>
        </w:rPr>
        <w:t xml:space="preserve"> </w:t>
      </w:r>
    </w:p>
    <w:p w:rsidR="003315EB" w:rsidRPr="003044CB" w:rsidRDefault="003315EB" w:rsidP="003044CB">
      <w:pPr>
        <w:pStyle w:val="Sinespaciado"/>
        <w:rPr>
          <w:sz w:val="24"/>
          <w:szCs w:val="24"/>
        </w:rPr>
      </w:pPr>
    </w:p>
    <w:p w:rsidR="003315EB" w:rsidRPr="003044CB" w:rsidRDefault="003315EB" w:rsidP="003044CB">
      <w:pPr>
        <w:pStyle w:val="Sinespaciado"/>
        <w:rPr>
          <w:sz w:val="24"/>
          <w:szCs w:val="24"/>
        </w:rPr>
      </w:pPr>
    </w:p>
    <w:sectPr w:rsidR="003315EB" w:rsidRPr="003044CB" w:rsidSect="0042511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95" w:rsidRDefault="00F83A95" w:rsidP="0042511F">
      <w:pPr>
        <w:spacing w:after="0" w:line="240" w:lineRule="auto"/>
      </w:pPr>
      <w:r>
        <w:separator/>
      </w:r>
    </w:p>
  </w:endnote>
  <w:endnote w:type="continuationSeparator" w:id="0">
    <w:p w:rsidR="00F83A95" w:rsidRDefault="00F83A95" w:rsidP="0042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95" w:rsidRDefault="00F83A95" w:rsidP="0042511F">
      <w:pPr>
        <w:spacing w:after="0" w:line="240" w:lineRule="auto"/>
      </w:pPr>
      <w:r>
        <w:separator/>
      </w:r>
    </w:p>
  </w:footnote>
  <w:footnote w:type="continuationSeparator" w:id="0">
    <w:p w:rsidR="00F83A95" w:rsidRDefault="00F83A95" w:rsidP="0042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623A8"/>
    <w:multiLevelType w:val="multilevel"/>
    <w:tmpl w:val="3A2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6C247C8"/>
    <w:multiLevelType w:val="hybridMultilevel"/>
    <w:tmpl w:val="DBFAB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1"/>
    <w:rsid w:val="000017AD"/>
    <w:rsid w:val="00011544"/>
    <w:rsid w:val="0006069C"/>
    <w:rsid w:val="0007336B"/>
    <w:rsid w:val="0015157D"/>
    <w:rsid w:val="00152F95"/>
    <w:rsid w:val="00161882"/>
    <w:rsid w:val="001B43E3"/>
    <w:rsid w:val="00283961"/>
    <w:rsid w:val="002B27BA"/>
    <w:rsid w:val="002F5C40"/>
    <w:rsid w:val="003044CB"/>
    <w:rsid w:val="003315EB"/>
    <w:rsid w:val="0042511F"/>
    <w:rsid w:val="00463AAD"/>
    <w:rsid w:val="004B3B5E"/>
    <w:rsid w:val="005C545E"/>
    <w:rsid w:val="005C6AFB"/>
    <w:rsid w:val="006B0995"/>
    <w:rsid w:val="006C69C3"/>
    <w:rsid w:val="006E5446"/>
    <w:rsid w:val="007152F8"/>
    <w:rsid w:val="0073187F"/>
    <w:rsid w:val="0074164D"/>
    <w:rsid w:val="00837236"/>
    <w:rsid w:val="008E143E"/>
    <w:rsid w:val="00983C0A"/>
    <w:rsid w:val="009B2647"/>
    <w:rsid w:val="00A307D2"/>
    <w:rsid w:val="00B10E06"/>
    <w:rsid w:val="00B87AC4"/>
    <w:rsid w:val="00BA7625"/>
    <w:rsid w:val="00C230E8"/>
    <w:rsid w:val="00C67AF8"/>
    <w:rsid w:val="00C84CC8"/>
    <w:rsid w:val="00CC09E1"/>
    <w:rsid w:val="00DA48FC"/>
    <w:rsid w:val="00E01A21"/>
    <w:rsid w:val="00E02C47"/>
    <w:rsid w:val="00E108E4"/>
    <w:rsid w:val="00EA0F55"/>
    <w:rsid w:val="00EB63B8"/>
    <w:rsid w:val="00EC1652"/>
    <w:rsid w:val="00EF0B37"/>
    <w:rsid w:val="00F83A95"/>
    <w:rsid w:val="00F94C1F"/>
    <w:rsid w:val="00FA5651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2A663-A8AA-49B9-9AB2-F67BD30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43E"/>
    <w:pPr>
      <w:ind w:left="720"/>
      <w:contextualSpacing/>
    </w:pPr>
  </w:style>
  <w:style w:type="paragraph" w:styleId="Sinespaciado">
    <w:name w:val="No Spacing"/>
    <w:uiPriority w:val="1"/>
    <w:qFormat/>
    <w:rsid w:val="003044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4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11F"/>
  </w:style>
  <w:style w:type="paragraph" w:styleId="Piedepgina">
    <w:name w:val="footer"/>
    <w:basedOn w:val="Normal"/>
    <w:link w:val="PiedepginaCar"/>
    <w:uiPriority w:val="99"/>
    <w:unhideWhenUsed/>
    <w:rsid w:val="00425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Ruben</cp:lastModifiedBy>
  <cp:revision>2</cp:revision>
  <cp:lastPrinted>2018-03-24T20:55:00Z</cp:lastPrinted>
  <dcterms:created xsi:type="dcterms:W3CDTF">2018-03-24T22:02:00Z</dcterms:created>
  <dcterms:modified xsi:type="dcterms:W3CDTF">2018-03-24T22:02:00Z</dcterms:modified>
</cp:coreProperties>
</file>